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6B6609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 w:rsidR="005C1FFE" w:rsidRPr="006B6609">
        <w:rPr>
          <w:rFonts w:ascii="Calibri" w:hAnsi="Calibri" w:cs="Calibri"/>
          <w:color w:val="000000"/>
          <w:sz w:val="20"/>
          <w:szCs w:val="20"/>
          <w:lang w:eastAsia="it-IT"/>
        </w:rPr>
        <w:t>pett.le</w:t>
      </w:r>
      <w:proofErr w:type="spellEnd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Sistema Sosta e Mobilità S.p.A.</w:t>
      </w:r>
    </w:p>
    <w:p w:rsidR="005C1FFE" w:rsidRPr="006B6609" w:rsidRDefault="00E16085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Via Caneva n. 1/2</w:t>
      </w:r>
    </w:p>
    <w:p w:rsidR="005C1FFE" w:rsidRPr="006B6609" w:rsidRDefault="005C1FFE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33100 </w:t>
      </w:r>
      <w:r w:rsidR="00E16085" w:rsidRPr="006B6609">
        <w:rPr>
          <w:rFonts w:ascii="Calibri" w:hAnsi="Calibri" w:cs="Calibri"/>
          <w:color w:val="000000"/>
          <w:sz w:val="20"/>
          <w:szCs w:val="20"/>
          <w:lang w:eastAsia="it-IT"/>
        </w:rPr>
        <w:t>U</w:t>
      </w:r>
      <w:r w:rsidR="006B6609" w:rsidRPr="006B6609">
        <w:rPr>
          <w:rFonts w:ascii="Calibri" w:hAnsi="Calibri" w:cs="Calibri"/>
          <w:color w:val="000000"/>
          <w:sz w:val="20"/>
          <w:szCs w:val="20"/>
          <w:lang w:eastAsia="it-IT"/>
        </w:rPr>
        <w:t>DINE</w:t>
      </w: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PEC </w:t>
      </w:r>
      <w:hyperlink r:id="rId7" w:history="1">
        <w:r w:rsidRPr="006B6609">
          <w:rPr>
            <w:rStyle w:val="Collegamentoipertestuale"/>
            <w:rFonts w:ascii="Calibri" w:hAnsi="Calibri" w:cs="Calibri"/>
            <w:sz w:val="20"/>
            <w:szCs w:val="20"/>
            <w:lang w:eastAsia="it-IT"/>
          </w:rPr>
          <w:t>ssm@legalmail.it</w:t>
        </w:r>
      </w:hyperlink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DA62A3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216DB0">
        <w:rPr>
          <w:rFonts w:ascii="Calibri" w:hAnsi="Calibri" w:cs="Calibri"/>
          <w:b/>
          <w:bCs/>
          <w:sz w:val="22"/>
          <w:szCs w:val="22"/>
        </w:rPr>
        <w:t>m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>an</w:t>
      </w:r>
      <w:r w:rsidR="00216DB0">
        <w:rPr>
          <w:rFonts w:ascii="Calibri" w:hAnsi="Calibri" w:cs="Calibri"/>
          <w:b/>
          <w:bCs/>
          <w:sz w:val="22"/>
          <w:szCs w:val="22"/>
        </w:rPr>
        <w:t xml:space="preserve">ifestazione di interesse 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per partecipare alla procedura negoziata per acquisto in economia tramite cottimo fiduciar</w:t>
      </w:r>
      <w:r w:rsidR="00DA62A3">
        <w:rPr>
          <w:rFonts w:ascii="Calibri" w:hAnsi="Calibri" w:cs="Calibri"/>
          <w:b/>
          <w:bCs/>
          <w:sz w:val="22"/>
          <w:szCs w:val="22"/>
        </w:rPr>
        <w:t xml:space="preserve">io, ai sensi dell'art. 125 del </w:t>
      </w:r>
      <w:proofErr w:type="spellStart"/>
      <w:r w:rsidR="00DA62A3">
        <w:rPr>
          <w:rFonts w:ascii="Calibri" w:hAnsi="Calibri" w:cs="Calibri"/>
          <w:b/>
          <w:bCs/>
          <w:sz w:val="22"/>
          <w:szCs w:val="22"/>
        </w:rPr>
        <w:t>D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</w:t>
      </w:r>
      <w:r w:rsidR="00DA62A3">
        <w:rPr>
          <w:rFonts w:ascii="Calibri" w:hAnsi="Calibri" w:cs="Calibri"/>
          <w:b/>
          <w:bCs/>
          <w:sz w:val="22"/>
          <w:szCs w:val="22"/>
        </w:rPr>
        <w:t>L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gs.</w:t>
      </w:r>
      <w:proofErr w:type="spellEnd"/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n.163 del 2006 e </w:t>
      </w:r>
      <w:proofErr w:type="spellStart"/>
      <w:r w:rsidR="00DA62A3" w:rsidRPr="00DA62A3">
        <w:rPr>
          <w:rFonts w:ascii="Calibri" w:hAnsi="Calibri" w:cs="Calibri"/>
          <w:b/>
          <w:bCs/>
          <w:sz w:val="22"/>
          <w:szCs w:val="22"/>
        </w:rPr>
        <w:t>s.m.i.</w:t>
      </w:r>
      <w:proofErr w:type="spellEnd"/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, dell'art. 334 del </w:t>
      </w:r>
      <w:r w:rsidR="00DA62A3">
        <w:rPr>
          <w:rFonts w:ascii="Calibri" w:hAnsi="Calibri" w:cs="Calibri"/>
          <w:b/>
          <w:bCs/>
          <w:sz w:val="22"/>
          <w:szCs w:val="22"/>
        </w:rPr>
        <w:t>D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</w:t>
      </w:r>
      <w:r w:rsidR="00DA62A3">
        <w:rPr>
          <w:rFonts w:ascii="Calibri" w:hAnsi="Calibri" w:cs="Calibri"/>
          <w:b/>
          <w:bCs/>
          <w:sz w:val="22"/>
          <w:szCs w:val="22"/>
        </w:rPr>
        <w:t>P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</w:t>
      </w:r>
      <w:r w:rsidR="00DA62A3">
        <w:rPr>
          <w:rFonts w:ascii="Calibri" w:hAnsi="Calibri" w:cs="Calibri"/>
          <w:b/>
          <w:bCs/>
          <w:sz w:val="22"/>
          <w:szCs w:val="22"/>
        </w:rPr>
        <w:t>R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. n. 207 del 2010, per l’affidamento </w:t>
      </w:r>
      <w:r w:rsidR="00AE461A">
        <w:rPr>
          <w:rFonts w:ascii="Calibri" w:hAnsi="Calibri" w:cs="Calibri"/>
          <w:b/>
          <w:bCs/>
          <w:sz w:val="22"/>
          <w:szCs w:val="22"/>
        </w:rPr>
        <w:t xml:space="preserve">dei servizi 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di </w:t>
      </w:r>
      <w:r w:rsidR="00F35952">
        <w:rPr>
          <w:rFonts w:ascii="Calibri" w:hAnsi="Calibri" w:cs="Calibri"/>
          <w:b/>
          <w:bCs/>
          <w:sz w:val="22"/>
          <w:szCs w:val="22"/>
        </w:rPr>
        <w:t xml:space="preserve">consulenza / </w:t>
      </w:r>
      <w:r w:rsidR="00AE461A">
        <w:rPr>
          <w:rFonts w:ascii="Calibri" w:hAnsi="Calibri" w:cs="Calibri"/>
          <w:b/>
          <w:bCs/>
          <w:sz w:val="22"/>
          <w:szCs w:val="22"/>
        </w:rPr>
        <w:t>brokeraggio assicurativo a favore di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istema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osta e </w:t>
      </w:r>
      <w:proofErr w:type="spellStart"/>
      <w:r w:rsidR="00DA62A3">
        <w:rPr>
          <w:rFonts w:ascii="Calibri" w:hAnsi="Calibri" w:cs="Calibri"/>
          <w:b/>
          <w:bCs/>
          <w:sz w:val="22"/>
          <w:szCs w:val="22"/>
        </w:rPr>
        <w:t>M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obilita’</w:t>
      </w:r>
      <w:proofErr w:type="spellEnd"/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.p.</w:t>
      </w:r>
      <w:r w:rsidR="00DA62A3">
        <w:rPr>
          <w:rFonts w:ascii="Calibri" w:hAnsi="Calibri" w:cs="Calibri"/>
          <w:b/>
          <w:bCs/>
          <w:sz w:val="22"/>
          <w:szCs w:val="22"/>
        </w:rPr>
        <w:t>A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.,</w:t>
      </w:r>
      <w:r w:rsid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62A3" w:rsidRPr="00477BE9">
        <w:rPr>
          <w:rFonts w:ascii="Calibri" w:hAnsi="Calibri" w:cs="Calibri"/>
          <w:b/>
          <w:bCs/>
          <w:sz w:val="22"/>
          <w:szCs w:val="22"/>
        </w:rPr>
        <w:t xml:space="preserve">periodo 30.06.2015 – </w:t>
      </w:r>
      <w:r w:rsidR="00F42381" w:rsidRPr="00477BE9">
        <w:rPr>
          <w:rFonts w:ascii="Calibri" w:hAnsi="Calibri" w:cs="Calibri"/>
          <w:b/>
          <w:bCs/>
          <w:sz w:val="22"/>
          <w:szCs w:val="22"/>
        </w:rPr>
        <w:t>30.06.201</w:t>
      </w:r>
      <w:r w:rsidR="00477BE9" w:rsidRPr="00477BE9">
        <w:rPr>
          <w:rFonts w:ascii="Calibri" w:hAnsi="Calibri" w:cs="Calibri"/>
          <w:b/>
          <w:bCs/>
          <w:sz w:val="22"/>
          <w:szCs w:val="22"/>
        </w:rPr>
        <w:t>7</w:t>
      </w:r>
      <w:r w:rsidR="00DA62A3" w:rsidRPr="00477BE9">
        <w:rPr>
          <w:rFonts w:ascii="Calibri" w:hAnsi="Calibri" w:cs="Calibri"/>
          <w:b/>
          <w:bCs/>
          <w:sz w:val="22"/>
          <w:szCs w:val="22"/>
        </w:rPr>
        <w:t>.</w:t>
      </w:r>
    </w:p>
    <w:p w:rsidR="005C1FFE" w:rsidRPr="00511372" w:rsidRDefault="005C1FFE" w:rsidP="00DA62A3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6B6609" w:rsidRDefault="006B6609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6B6609" w:rsidRDefault="00E16085" w:rsidP="00026088">
      <w:pPr>
        <w:jc w:val="center"/>
        <w:rPr>
          <w:rFonts w:ascii="Calibri" w:hAnsi="Calibri" w:cs="Calibri"/>
          <w:b/>
          <w:color w:val="000000"/>
          <w:lang w:eastAsia="it-IT"/>
        </w:rPr>
      </w:pPr>
      <w:r w:rsidRPr="006B6609">
        <w:rPr>
          <w:rFonts w:ascii="Calibri" w:hAnsi="Calibri" w:cs="Calibri"/>
          <w:b/>
          <w:color w:val="000000"/>
          <w:lang w:eastAsia="it-IT"/>
        </w:rPr>
        <w:t xml:space="preserve">ISTANZA </w:t>
      </w:r>
      <w:proofErr w:type="spellStart"/>
      <w:r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Pr="006B6609">
        <w:rPr>
          <w:rFonts w:ascii="Calibri" w:hAnsi="Calibri" w:cs="Calibri"/>
          <w:b/>
          <w:color w:val="000000"/>
          <w:lang w:eastAsia="it-IT"/>
        </w:rPr>
        <w:t xml:space="preserve"> </w:t>
      </w:r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MANIFESTAZIONE </w:t>
      </w:r>
      <w:proofErr w:type="spellStart"/>
      <w:r w:rsidR="005F7D6A"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 INTERESSE</w:t>
      </w:r>
      <w:r w:rsidRPr="006B6609">
        <w:rPr>
          <w:rFonts w:ascii="Calibri" w:hAnsi="Calibri" w:cs="Calibri"/>
          <w:b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via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indirizzo PEC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.., </w:t>
      </w:r>
    </w:p>
    <w:p w:rsidR="006B6609" w:rsidRDefault="006B6609" w:rsidP="006B6609">
      <w:pPr>
        <w:spacing w:before="120"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riferimento all’avviso relativo alla raccolta delle manifestazioni di interesse per la selezione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delle imprese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invitare alla procedura negoziata per l’affidamento di cui all’oggetto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,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manifesta il proprio interesse alla procedura di affidamento in oggetto e chiede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di partecipare alla procedura negoziata che verrà indetta da codesta Società.</w:t>
      </w:r>
    </w:p>
    <w:p w:rsidR="004A458E" w:rsidRDefault="006B6609" w:rsidP="006B6609">
      <w:pPr>
        <w:spacing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 28 dicembre 2000 n. 445, per le ipotesi di falsità in atti e dichiarazioni mendaci ivi indicate, ai fini della selezione dei candidati,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  <w:r w:rsid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:</w:t>
      </w:r>
    </w:p>
    <w:p w:rsidR="00D459A0" w:rsidRPr="00E16085" w:rsidRDefault="005C1FFE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lle condizioni previste dall’art. 38, del 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163/06 e s.m.i.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lastRenderedPageBreak/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DA62A3" w:rsidRPr="00A76C9D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DA62A3" w:rsidRPr="00F35952" w:rsidRDefault="00DA62A3" w:rsidP="00F35952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F35952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</w:t>
      </w:r>
      <w:r w:rsidR="00AE461A" w:rsidRPr="00F35952">
        <w:rPr>
          <w:rFonts w:ascii="Calibri" w:hAnsi="Calibri" w:cs="Calibri"/>
          <w:color w:val="000000"/>
          <w:sz w:val="20"/>
          <w:szCs w:val="20"/>
          <w:lang w:eastAsia="it-IT"/>
        </w:rPr>
        <w:t xml:space="preserve">dell’ iscrizione n. </w:t>
      </w:r>
      <w:proofErr w:type="spellStart"/>
      <w:r w:rsidR="00AE461A" w:rsidRPr="00F35952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</w:t>
      </w:r>
      <w:proofErr w:type="spellEnd"/>
      <w:r w:rsidR="00AE461A" w:rsidRPr="00F35952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del </w:t>
      </w:r>
      <w:proofErr w:type="spellStart"/>
      <w:r w:rsidR="00AE461A" w:rsidRPr="00F35952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proofErr w:type="spellEnd"/>
      <w:r w:rsidR="00AE461A" w:rsidRPr="00F35952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 nel </w:t>
      </w:r>
      <w:r w:rsidR="00F35952" w:rsidRPr="00477BE9">
        <w:rPr>
          <w:rFonts w:ascii="Calibri" w:hAnsi="Calibri" w:cs="Calibri"/>
          <w:color w:val="000000"/>
          <w:sz w:val="20"/>
          <w:szCs w:val="20"/>
          <w:lang w:eastAsia="it-IT"/>
        </w:rPr>
        <w:t>R</w:t>
      </w:r>
      <w:r w:rsidR="00AE461A" w:rsidRPr="00477BE9">
        <w:rPr>
          <w:rFonts w:ascii="Calibri" w:hAnsi="Calibri" w:cs="Calibri"/>
          <w:color w:val="000000"/>
          <w:sz w:val="20"/>
          <w:szCs w:val="20"/>
          <w:lang w:eastAsia="it-IT"/>
        </w:rPr>
        <w:t>egistro unico degli intermediari assicurativi e riassicurativi (RUI)</w:t>
      </w:r>
      <w:r w:rsidR="00F35952" w:rsidRPr="00477BE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– sezione “B-Broker”, di cui all’art. 109 del </w:t>
      </w:r>
      <w:proofErr w:type="spellStart"/>
      <w:r w:rsidR="00F35952" w:rsidRPr="00477BE9">
        <w:rPr>
          <w:rFonts w:ascii="Calibri" w:hAnsi="Calibri" w:cs="Calibri"/>
          <w:color w:val="000000"/>
          <w:sz w:val="20"/>
          <w:szCs w:val="20"/>
          <w:lang w:eastAsia="it-IT"/>
        </w:rPr>
        <w:t>D.Lg</w:t>
      </w:r>
      <w:r w:rsidR="00F35952" w:rsidRPr="00F35952">
        <w:rPr>
          <w:rFonts w:ascii="Calibri" w:hAnsi="Calibri" w:cs="Calibri"/>
          <w:color w:val="000000"/>
          <w:sz w:val="20"/>
          <w:szCs w:val="20"/>
          <w:lang w:eastAsia="it-IT"/>
        </w:rPr>
        <w:t>s.</w:t>
      </w:r>
      <w:proofErr w:type="spellEnd"/>
      <w:r w:rsidR="00F35952" w:rsidRPr="00F35952">
        <w:rPr>
          <w:rFonts w:ascii="Calibri" w:hAnsi="Calibri" w:cs="Calibri"/>
          <w:color w:val="000000"/>
          <w:sz w:val="20"/>
          <w:szCs w:val="20"/>
          <w:lang w:eastAsia="it-IT"/>
        </w:rPr>
        <w:t xml:space="preserve"> 209/2005</w:t>
      </w:r>
      <w:r w:rsidR="004A46DD" w:rsidRPr="00F35952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F61269" w:rsidRDefault="00600559" w:rsidP="004A458E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capacità economica e finanziaria e di capacità tecnica e professionale di cui agli artt. 41 </w:t>
      </w:r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 xml:space="preserve">e 42 del </w:t>
      </w:r>
      <w:proofErr w:type="spellStart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 xml:space="preserve"> 163/06 e </w:t>
      </w:r>
      <w:proofErr w:type="spellStart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, nonché di quelli richiesti nell’avviso esplorativo in oggetto.</w:t>
      </w:r>
    </w:p>
    <w:p w:rsidR="00AB310B" w:rsidRPr="00BD0317" w:rsidRDefault="00AB310B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BD0317">
        <w:rPr>
          <w:rFonts w:ascii="Calibri" w:hAnsi="Calibri" w:cs="Calibri"/>
          <w:sz w:val="20"/>
          <w:szCs w:val="20"/>
        </w:rPr>
        <w:t>che l’impresa è in regola con l’assolvimento degli obblighi di versamento dei contributi previdenziali e assistenziali</w:t>
      </w:r>
      <w:r>
        <w:rPr>
          <w:rFonts w:ascii="Calibri" w:hAnsi="Calibri" w:cs="Calibri"/>
          <w:sz w:val="20"/>
          <w:szCs w:val="20"/>
        </w:rPr>
        <w:t>;</w:t>
      </w:r>
    </w:p>
    <w:p w:rsidR="00AB310B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>di non essere sottoposto alle sanzioni d’interdizione di cui agli artt. 14 e 16 del D.Lgs. 231/2001, anche in via cautelare, ai sensi de</w:t>
      </w:r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>ll’art. 45 del medesimo decreto;</w:t>
      </w:r>
    </w:p>
    <w:p w:rsidR="004A46DD" w:rsidRPr="00AB310B" w:rsidRDefault="004A46DD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l’inesistenza di ulteriori impedimenti ex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lege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alla partecipazione alla procedura o, in ogni caso, alla sottoscrizione di contratti con soggetti pubblici;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per la procedura in 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Timbro e 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6B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jc w:val="center"/>
        <w:rPr>
          <w:rFonts w:ascii="Calibri" w:hAnsi="Calibri" w:cs="Calibri"/>
          <w:b/>
          <w:sz w:val="20"/>
          <w:szCs w:val="20"/>
        </w:rPr>
      </w:pPr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N.B. ALLEGARE COPIA DOCUMENTO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IDENTITA’ DEL FIRMATARIO IN CORSO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sectPr w:rsidR="00511372" w:rsidSect="006B6609">
      <w:footerReference w:type="even" r:id="rId8"/>
      <w:footerReference w:type="default" r:id="rId9"/>
      <w:pgSz w:w="11900" w:h="16840"/>
      <w:pgMar w:top="1418" w:right="1134" w:bottom="1134" w:left="1134" w:header="425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94" w:rsidRDefault="004F5694">
      <w:r>
        <w:separator/>
      </w:r>
    </w:p>
  </w:endnote>
  <w:endnote w:type="continuationSeparator" w:id="0">
    <w:p w:rsidR="004F5694" w:rsidRDefault="004F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F76BA1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4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DD" w:rsidRDefault="002474DD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2474DD" w:rsidRPr="00511372" w:rsidRDefault="002474DD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F76BA1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F76BA1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433ECC">
      <w:rPr>
        <w:rFonts w:ascii="Calibri" w:hAnsi="Calibri" w:cs="Calibri"/>
        <w:noProof/>
        <w:color w:val="808080"/>
        <w:sz w:val="18"/>
        <w:szCs w:val="18"/>
      </w:rPr>
      <w:t>1</w:t>
    </w:r>
    <w:r w:rsidR="00F76BA1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F76BA1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F76BA1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433ECC">
      <w:rPr>
        <w:rFonts w:ascii="Calibri" w:hAnsi="Calibri" w:cs="Calibri"/>
        <w:noProof/>
        <w:color w:val="808080"/>
        <w:sz w:val="18"/>
        <w:szCs w:val="18"/>
      </w:rPr>
      <w:t>2</w:t>
    </w:r>
    <w:r w:rsidR="00F76BA1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94" w:rsidRDefault="004F5694">
      <w:r>
        <w:separator/>
      </w:r>
    </w:p>
  </w:footnote>
  <w:footnote w:type="continuationSeparator" w:id="0">
    <w:p w:rsidR="004F5694" w:rsidRDefault="004F5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A6577"/>
    <w:rsid w:val="000C74E6"/>
    <w:rsid w:val="000E296C"/>
    <w:rsid w:val="00100B2D"/>
    <w:rsid w:val="00150396"/>
    <w:rsid w:val="001763D2"/>
    <w:rsid w:val="001D59E2"/>
    <w:rsid w:val="001E646A"/>
    <w:rsid w:val="001F7B72"/>
    <w:rsid w:val="0020738F"/>
    <w:rsid w:val="00216DB0"/>
    <w:rsid w:val="00241F98"/>
    <w:rsid w:val="002474DD"/>
    <w:rsid w:val="002835C6"/>
    <w:rsid w:val="002B2EA1"/>
    <w:rsid w:val="002B487C"/>
    <w:rsid w:val="002C413D"/>
    <w:rsid w:val="00340D2E"/>
    <w:rsid w:val="00341F1D"/>
    <w:rsid w:val="00362021"/>
    <w:rsid w:val="003A213B"/>
    <w:rsid w:val="003B0766"/>
    <w:rsid w:val="003C3BCF"/>
    <w:rsid w:val="003E4100"/>
    <w:rsid w:val="003F51F7"/>
    <w:rsid w:val="00404151"/>
    <w:rsid w:val="004320EC"/>
    <w:rsid w:val="00433ECC"/>
    <w:rsid w:val="0044290A"/>
    <w:rsid w:val="00451F25"/>
    <w:rsid w:val="00453194"/>
    <w:rsid w:val="004625EF"/>
    <w:rsid w:val="00471276"/>
    <w:rsid w:val="00477BE9"/>
    <w:rsid w:val="00491BAA"/>
    <w:rsid w:val="004A458E"/>
    <w:rsid w:val="004A46DD"/>
    <w:rsid w:val="004D246F"/>
    <w:rsid w:val="004E4E82"/>
    <w:rsid w:val="004F5694"/>
    <w:rsid w:val="00511372"/>
    <w:rsid w:val="0054530B"/>
    <w:rsid w:val="0055142F"/>
    <w:rsid w:val="00556220"/>
    <w:rsid w:val="00585301"/>
    <w:rsid w:val="00595517"/>
    <w:rsid w:val="005B7049"/>
    <w:rsid w:val="005C1FFE"/>
    <w:rsid w:val="005C75B2"/>
    <w:rsid w:val="005D1E37"/>
    <w:rsid w:val="005D2792"/>
    <w:rsid w:val="005D6553"/>
    <w:rsid w:val="005E3E76"/>
    <w:rsid w:val="005F7D6A"/>
    <w:rsid w:val="00600559"/>
    <w:rsid w:val="00616B86"/>
    <w:rsid w:val="0062293F"/>
    <w:rsid w:val="006479DC"/>
    <w:rsid w:val="006B6609"/>
    <w:rsid w:val="006C4478"/>
    <w:rsid w:val="006D4624"/>
    <w:rsid w:val="006F54CF"/>
    <w:rsid w:val="006F5609"/>
    <w:rsid w:val="007602D4"/>
    <w:rsid w:val="00766A78"/>
    <w:rsid w:val="007710D9"/>
    <w:rsid w:val="007734EB"/>
    <w:rsid w:val="00777811"/>
    <w:rsid w:val="00785A80"/>
    <w:rsid w:val="007930EB"/>
    <w:rsid w:val="007C1966"/>
    <w:rsid w:val="007D14EE"/>
    <w:rsid w:val="0080633D"/>
    <w:rsid w:val="008404BC"/>
    <w:rsid w:val="00842E4F"/>
    <w:rsid w:val="008447EE"/>
    <w:rsid w:val="008573A4"/>
    <w:rsid w:val="00865832"/>
    <w:rsid w:val="0088220E"/>
    <w:rsid w:val="00894279"/>
    <w:rsid w:val="008C134C"/>
    <w:rsid w:val="008E0489"/>
    <w:rsid w:val="00931432"/>
    <w:rsid w:val="00936E4E"/>
    <w:rsid w:val="009401D5"/>
    <w:rsid w:val="00946756"/>
    <w:rsid w:val="00960B18"/>
    <w:rsid w:val="00964ADA"/>
    <w:rsid w:val="0099506D"/>
    <w:rsid w:val="009B195C"/>
    <w:rsid w:val="009C4EEB"/>
    <w:rsid w:val="009E3E35"/>
    <w:rsid w:val="00A31382"/>
    <w:rsid w:val="00A65BE6"/>
    <w:rsid w:val="00A76C9D"/>
    <w:rsid w:val="00A844B8"/>
    <w:rsid w:val="00A84C06"/>
    <w:rsid w:val="00AB310B"/>
    <w:rsid w:val="00AE1E07"/>
    <w:rsid w:val="00AE461A"/>
    <w:rsid w:val="00B0491C"/>
    <w:rsid w:val="00B47656"/>
    <w:rsid w:val="00B566E6"/>
    <w:rsid w:val="00B6441B"/>
    <w:rsid w:val="00B81028"/>
    <w:rsid w:val="00B9037A"/>
    <w:rsid w:val="00BA2E7B"/>
    <w:rsid w:val="00C53D0F"/>
    <w:rsid w:val="00C849F9"/>
    <w:rsid w:val="00CE3101"/>
    <w:rsid w:val="00D27F14"/>
    <w:rsid w:val="00D459A0"/>
    <w:rsid w:val="00D518BC"/>
    <w:rsid w:val="00D605B3"/>
    <w:rsid w:val="00D6482D"/>
    <w:rsid w:val="00DA1070"/>
    <w:rsid w:val="00DA62A3"/>
    <w:rsid w:val="00DB3FE4"/>
    <w:rsid w:val="00DC3268"/>
    <w:rsid w:val="00E07D08"/>
    <w:rsid w:val="00E16085"/>
    <w:rsid w:val="00E73035"/>
    <w:rsid w:val="00E90757"/>
    <w:rsid w:val="00EB1855"/>
    <w:rsid w:val="00EB51BA"/>
    <w:rsid w:val="00EC1ADA"/>
    <w:rsid w:val="00F037E4"/>
    <w:rsid w:val="00F11CDA"/>
    <w:rsid w:val="00F35952"/>
    <w:rsid w:val="00F42381"/>
    <w:rsid w:val="00F61269"/>
    <w:rsid w:val="00F76BA1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6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m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4338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vbulfone</cp:lastModifiedBy>
  <cp:revision>17</cp:revision>
  <cp:lastPrinted>2015-06-08T13:21:00Z</cp:lastPrinted>
  <dcterms:created xsi:type="dcterms:W3CDTF">2015-05-19T10:03:00Z</dcterms:created>
  <dcterms:modified xsi:type="dcterms:W3CDTF">2015-06-08T14:51:00Z</dcterms:modified>
</cp:coreProperties>
</file>